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729D" w:rsidRDefault="0023729D">
      <w:pPr>
        <w:rPr>
          <w:sz w:val="28"/>
          <w:szCs w:val="28"/>
        </w:rPr>
      </w:pPr>
      <w:r w:rsidRPr="0023729D">
        <w:rPr>
          <w:sz w:val="28"/>
          <w:szCs w:val="28"/>
        </w:rPr>
        <w:t xml:space="preserve">«Принято» </w:t>
      </w:r>
      <w:r>
        <w:rPr>
          <w:sz w:val="28"/>
          <w:szCs w:val="28"/>
        </w:rPr>
        <w:t xml:space="preserve">                                                          Утверждено:</w:t>
      </w:r>
    </w:p>
    <w:p w:rsidR="0023729D" w:rsidRDefault="0023729D">
      <w:pPr>
        <w:rPr>
          <w:sz w:val="28"/>
          <w:szCs w:val="28"/>
        </w:rPr>
      </w:pPr>
      <w:r w:rsidRPr="0023729D">
        <w:rPr>
          <w:sz w:val="28"/>
          <w:szCs w:val="28"/>
        </w:rPr>
        <w:t xml:space="preserve">На педагогическом совете МДОУ </w:t>
      </w:r>
      <w:r>
        <w:rPr>
          <w:sz w:val="28"/>
          <w:szCs w:val="28"/>
        </w:rPr>
        <w:t xml:space="preserve">                   заведующий МДОУ</w:t>
      </w:r>
    </w:p>
    <w:p w:rsidR="0023729D" w:rsidRDefault="0023729D">
      <w:pPr>
        <w:rPr>
          <w:sz w:val="28"/>
          <w:szCs w:val="28"/>
        </w:rPr>
      </w:pPr>
      <w:r>
        <w:rPr>
          <w:sz w:val="28"/>
          <w:szCs w:val="28"/>
        </w:rPr>
        <w:t>« Д</w:t>
      </w:r>
      <w:r w:rsidRPr="0023729D">
        <w:rPr>
          <w:sz w:val="28"/>
          <w:szCs w:val="28"/>
        </w:rPr>
        <w:t xml:space="preserve">етский сад </w:t>
      </w:r>
      <w:r>
        <w:rPr>
          <w:sz w:val="28"/>
          <w:szCs w:val="28"/>
        </w:rPr>
        <w:t>№ 86»                                          _________О.И. Ковалева</w:t>
      </w:r>
    </w:p>
    <w:p w:rsidR="0023729D" w:rsidRDefault="0023729D">
      <w:pPr>
        <w:rPr>
          <w:sz w:val="28"/>
          <w:szCs w:val="28"/>
        </w:rPr>
      </w:pPr>
      <w:r>
        <w:rPr>
          <w:sz w:val="28"/>
          <w:szCs w:val="28"/>
        </w:rPr>
        <w:t xml:space="preserve"> Протокол №      от ___________</w:t>
      </w:r>
      <w:r w:rsidRPr="0023729D">
        <w:rPr>
          <w:sz w:val="28"/>
          <w:szCs w:val="28"/>
        </w:rPr>
        <w:t xml:space="preserve">2017 г </w:t>
      </w:r>
      <w:r>
        <w:rPr>
          <w:sz w:val="28"/>
          <w:szCs w:val="28"/>
        </w:rPr>
        <w:t xml:space="preserve">          Приказ №___ от ________2017 г.</w:t>
      </w:r>
    </w:p>
    <w:p w:rsidR="0023729D" w:rsidRDefault="0023729D">
      <w:pPr>
        <w:rPr>
          <w:sz w:val="28"/>
          <w:szCs w:val="28"/>
        </w:rPr>
      </w:pPr>
    </w:p>
    <w:p w:rsidR="0023729D" w:rsidRDefault="0023729D">
      <w:pPr>
        <w:rPr>
          <w:sz w:val="28"/>
          <w:szCs w:val="28"/>
        </w:rPr>
      </w:pPr>
    </w:p>
    <w:p w:rsidR="0023729D" w:rsidRPr="0023729D" w:rsidRDefault="0023729D">
      <w:pPr>
        <w:rPr>
          <w:b/>
          <w:sz w:val="28"/>
          <w:szCs w:val="28"/>
        </w:rPr>
      </w:pPr>
    </w:p>
    <w:p w:rsidR="0023729D" w:rsidRPr="0023729D" w:rsidRDefault="0023729D" w:rsidP="0023729D">
      <w:pPr>
        <w:jc w:val="center"/>
        <w:rPr>
          <w:b/>
          <w:sz w:val="28"/>
          <w:szCs w:val="28"/>
        </w:rPr>
      </w:pPr>
      <w:r w:rsidRPr="0023729D">
        <w:rPr>
          <w:b/>
          <w:sz w:val="28"/>
          <w:szCs w:val="28"/>
        </w:rPr>
        <w:t>План мероприятий по подготовке к введению</w:t>
      </w:r>
    </w:p>
    <w:p w:rsidR="0023729D" w:rsidRPr="0023729D" w:rsidRDefault="0023729D" w:rsidP="0023729D">
      <w:pPr>
        <w:jc w:val="center"/>
        <w:rPr>
          <w:b/>
          <w:sz w:val="28"/>
          <w:szCs w:val="28"/>
        </w:rPr>
      </w:pPr>
      <w:r w:rsidRPr="0023729D">
        <w:rPr>
          <w:b/>
          <w:sz w:val="28"/>
          <w:szCs w:val="28"/>
        </w:rPr>
        <w:t>профессионального стандарта педагога.</w:t>
      </w:r>
    </w:p>
    <w:p w:rsidR="0023729D" w:rsidRDefault="0023729D">
      <w:pPr>
        <w:rPr>
          <w:sz w:val="28"/>
          <w:szCs w:val="28"/>
        </w:rPr>
      </w:pPr>
    </w:p>
    <w:p w:rsidR="0023729D" w:rsidRPr="0023729D" w:rsidRDefault="0023729D" w:rsidP="0023729D">
      <w:pPr>
        <w:jc w:val="both"/>
        <w:rPr>
          <w:b/>
          <w:sz w:val="28"/>
          <w:szCs w:val="28"/>
          <w:u w:val="single"/>
        </w:rPr>
      </w:pPr>
      <w:r w:rsidRPr="0023729D">
        <w:rPr>
          <w:b/>
          <w:sz w:val="28"/>
          <w:szCs w:val="28"/>
          <w:u w:val="single"/>
        </w:rPr>
        <w:t xml:space="preserve"> Пояснительная записка: </w:t>
      </w:r>
    </w:p>
    <w:p w:rsidR="0023729D" w:rsidRDefault="0023729D" w:rsidP="0023729D">
      <w:pPr>
        <w:jc w:val="both"/>
        <w:rPr>
          <w:sz w:val="28"/>
          <w:szCs w:val="28"/>
        </w:rPr>
      </w:pPr>
      <w:r>
        <w:rPr>
          <w:sz w:val="28"/>
          <w:szCs w:val="28"/>
        </w:rPr>
        <w:t xml:space="preserve">       </w:t>
      </w:r>
    </w:p>
    <w:p w:rsidR="0023729D" w:rsidRDefault="0023729D" w:rsidP="0023729D">
      <w:pPr>
        <w:jc w:val="both"/>
        <w:rPr>
          <w:sz w:val="28"/>
          <w:szCs w:val="28"/>
        </w:rPr>
      </w:pPr>
      <w:r>
        <w:rPr>
          <w:sz w:val="28"/>
          <w:szCs w:val="28"/>
        </w:rPr>
        <w:t xml:space="preserve">          </w:t>
      </w:r>
      <w:r w:rsidRPr="0023729D">
        <w:rPr>
          <w:sz w:val="28"/>
          <w:szCs w:val="28"/>
        </w:rPr>
        <w:t>Профессиональный стандарт призван повысить мотивацию педагогических работников к повышению качества профессиональной деятельности. Профессиональный стандарт является инструментом повышения качества образования как объективный измеритель квалификации педагога. Одна из основных задач профессионального стандарта – обеспечить ориентиры и перспективы профессионального развития педагогов.</w:t>
      </w:r>
    </w:p>
    <w:p w:rsidR="0023729D" w:rsidRDefault="0023729D" w:rsidP="0023729D">
      <w:pPr>
        <w:jc w:val="both"/>
        <w:rPr>
          <w:sz w:val="28"/>
          <w:szCs w:val="28"/>
        </w:rPr>
      </w:pPr>
      <w:r>
        <w:rPr>
          <w:sz w:val="28"/>
          <w:szCs w:val="28"/>
        </w:rPr>
        <w:t xml:space="preserve">          </w:t>
      </w:r>
      <w:r w:rsidRPr="0023729D">
        <w:rPr>
          <w:sz w:val="28"/>
          <w:szCs w:val="28"/>
        </w:rPr>
        <w:t xml:space="preserve"> </w:t>
      </w:r>
      <w:proofErr w:type="gramStart"/>
      <w:r w:rsidRPr="0023729D">
        <w:rPr>
          <w:sz w:val="28"/>
          <w:szCs w:val="28"/>
        </w:rPr>
        <w:t>В сравнении с действующим (до введения профессионального стандарта) «Единым квалификационным справочником должностей руководителей, специалистов и служащих» (утвержден приказом Министерства здравоохранения и социального развития Российской Федерации (</w:t>
      </w:r>
      <w:proofErr w:type="spellStart"/>
      <w:r w:rsidRPr="0023729D">
        <w:rPr>
          <w:sz w:val="28"/>
          <w:szCs w:val="28"/>
        </w:rPr>
        <w:t>Минздравсоцразвития</w:t>
      </w:r>
      <w:proofErr w:type="spellEnd"/>
      <w:r w:rsidRPr="0023729D">
        <w:rPr>
          <w:sz w:val="28"/>
          <w:szCs w:val="28"/>
        </w:rPr>
        <w:t xml:space="preserve"> России) от 26 августа 2010 №761-н) в профессиональном стандарте выделена основная цель вида профессиональной деятельности; обозначены особые условия допуска к работе; описаны обобщенные трудовые функции (А, В) представленные в разрезе специализации педагогических работников. </w:t>
      </w:r>
      <w:proofErr w:type="gramEnd"/>
    </w:p>
    <w:p w:rsidR="0023729D" w:rsidRDefault="0023729D" w:rsidP="0023729D">
      <w:pPr>
        <w:jc w:val="both"/>
        <w:rPr>
          <w:sz w:val="28"/>
          <w:szCs w:val="28"/>
        </w:rPr>
      </w:pPr>
      <w:r>
        <w:rPr>
          <w:sz w:val="28"/>
          <w:szCs w:val="28"/>
        </w:rPr>
        <w:t xml:space="preserve">         </w:t>
      </w:r>
      <w:r w:rsidRPr="0023729D">
        <w:rPr>
          <w:sz w:val="28"/>
          <w:szCs w:val="28"/>
        </w:rPr>
        <w:t>Профессиональный стандарт предназначен для установления единых требований к содержанию и качеству профессиональной педагогической деятельности, для оценки уровня квалификации педагогов при приеме на работу и при аттестации, планирования карьеры; для формирования должностных инструкций и разработки федеральных государственных образовательных стандартов педагогического образования. Внедрение профессионального стандарта приведет к изменению проведения процедуры аттестации педагогических работников, повышению их квалификации, корректировке нормативных правовых актов: должностной инструкции педагогических работников, труд</w:t>
      </w:r>
      <w:r>
        <w:rPr>
          <w:sz w:val="28"/>
          <w:szCs w:val="28"/>
        </w:rPr>
        <w:t>овых договоров и др. документов.</w:t>
      </w:r>
    </w:p>
    <w:p w:rsidR="0023729D" w:rsidRDefault="0023729D" w:rsidP="0023729D">
      <w:pPr>
        <w:jc w:val="both"/>
        <w:rPr>
          <w:sz w:val="28"/>
          <w:szCs w:val="28"/>
        </w:rPr>
      </w:pPr>
      <w:r>
        <w:rPr>
          <w:sz w:val="28"/>
          <w:szCs w:val="28"/>
        </w:rPr>
        <w:t xml:space="preserve">          </w:t>
      </w:r>
      <w:r w:rsidRPr="0023729D">
        <w:rPr>
          <w:sz w:val="28"/>
          <w:szCs w:val="28"/>
        </w:rPr>
        <w:t>Впервые в истории дошкольное детство стало особым самоценным уровнем образования, ставящим главной целью формирование успешной личности. Ключевая установка стандарта - поддержка разнообразия детства через создание условий социальной ситуации содействия взрослых и детей ради развития способностей каждого ребенка. Это стандарт условий. Если условия созданы - Стандарт реализован.</w:t>
      </w:r>
    </w:p>
    <w:p w:rsidR="0023729D" w:rsidRDefault="0023729D" w:rsidP="0023729D">
      <w:pPr>
        <w:jc w:val="both"/>
        <w:rPr>
          <w:sz w:val="28"/>
          <w:szCs w:val="28"/>
        </w:rPr>
      </w:pPr>
      <w:r>
        <w:rPr>
          <w:sz w:val="28"/>
          <w:szCs w:val="28"/>
        </w:rPr>
        <w:t xml:space="preserve">        </w:t>
      </w:r>
      <w:r w:rsidRPr="0023729D">
        <w:rPr>
          <w:sz w:val="28"/>
          <w:szCs w:val="28"/>
        </w:rPr>
        <w:t xml:space="preserve"> Одна из главных задач современной системы дошкольного образовани</w:t>
      </w:r>
      <w:proofErr w:type="gramStart"/>
      <w:r w:rsidRPr="0023729D">
        <w:rPr>
          <w:sz w:val="28"/>
          <w:szCs w:val="28"/>
        </w:rPr>
        <w:t>я-</w:t>
      </w:r>
      <w:proofErr w:type="gramEnd"/>
      <w:r w:rsidRPr="0023729D">
        <w:rPr>
          <w:sz w:val="28"/>
          <w:szCs w:val="28"/>
        </w:rPr>
        <w:t xml:space="preserve"> </w:t>
      </w:r>
      <w:r w:rsidRPr="0023729D">
        <w:rPr>
          <w:sz w:val="28"/>
          <w:szCs w:val="28"/>
        </w:rPr>
        <w:lastRenderedPageBreak/>
        <w:t xml:space="preserve">повышение качества воспитательно-образовательной работы, что в свою очередь напрямую зависит от кадров. К работе дошкольных учреждений сегодня предъявляются все более высокие требования. </w:t>
      </w:r>
    </w:p>
    <w:p w:rsidR="0023729D" w:rsidRDefault="0023729D" w:rsidP="0023729D">
      <w:pPr>
        <w:jc w:val="both"/>
        <w:rPr>
          <w:sz w:val="28"/>
          <w:szCs w:val="28"/>
        </w:rPr>
      </w:pPr>
      <w:r>
        <w:rPr>
          <w:sz w:val="28"/>
          <w:szCs w:val="28"/>
        </w:rPr>
        <w:t xml:space="preserve">        </w:t>
      </w:r>
      <w:r w:rsidRPr="0023729D">
        <w:rPr>
          <w:sz w:val="28"/>
          <w:szCs w:val="28"/>
        </w:rPr>
        <w:t xml:space="preserve">Эти требования преломляются в систему задач, стоящих перед педагогами ДОУ, так как уровень и характер достижений ребенка зависят, прежде всего, от профессиональной компетентности педагога, его умения работать над собой, постоянно совершенствоваться профессионально. Сегодня обществу нужен педагог компетентный, всесторонне подготовленный, являющийся примером человеколюбия, порядочности, педагог, владеющий педагогическим мастерством. </w:t>
      </w:r>
    </w:p>
    <w:p w:rsidR="0023729D" w:rsidRDefault="0023729D" w:rsidP="0023729D">
      <w:pPr>
        <w:jc w:val="both"/>
        <w:rPr>
          <w:sz w:val="28"/>
          <w:szCs w:val="28"/>
        </w:rPr>
      </w:pPr>
      <w:r>
        <w:rPr>
          <w:sz w:val="28"/>
          <w:szCs w:val="28"/>
        </w:rPr>
        <w:t xml:space="preserve">         </w:t>
      </w:r>
      <w:r w:rsidRPr="0023729D">
        <w:rPr>
          <w:sz w:val="28"/>
          <w:szCs w:val="28"/>
        </w:rPr>
        <w:t xml:space="preserve">Признание этого обусловливает особые ожидания общества к качеству профессиональной деятельности педагога дошкольной образовательной организации. Меняется мир, изменяются дети, что, в свою очередь, выдвигает новые требования к квалификации педагога. 20 сентября 2013 года, Советом по профессиональным стандартам Минтруда России был одобрен профессиональный стандарт педагога (учителя и воспитателя). </w:t>
      </w:r>
      <w:r>
        <w:rPr>
          <w:sz w:val="28"/>
          <w:szCs w:val="28"/>
        </w:rPr>
        <w:t xml:space="preserve">  </w:t>
      </w:r>
    </w:p>
    <w:p w:rsidR="0023729D" w:rsidRPr="0023729D" w:rsidRDefault="0023729D" w:rsidP="0023729D">
      <w:pPr>
        <w:jc w:val="both"/>
        <w:rPr>
          <w:b/>
          <w:sz w:val="28"/>
          <w:szCs w:val="28"/>
        </w:rPr>
      </w:pPr>
      <w:r w:rsidRPr="0023729D">
        <w:rPr>
          <w:b/>
          <w:sz w:val="28"/>
          <w:szCs w:val="28"/>
        </w:rPr>
        <w:t xml:space="preserve">        Задачи плана мероприятий: </w:t>
      </w:r>
    </w:p>
    <w:p w:rsidR="0023729D" w:rsidRDefault="0023729D" w:rsidP="0023729D">
      <w:pPr>
        <w:jc w:val="both"/>
        <w:rPr>
          <w:sz w:val="28"/>
          <w:szCs w:val="28"/>
        </w:rPr>
      </w:pPr>
      <w:r w:rsidRPr="0023729D">
        <w:rPr>
          <w:sz w:val="28"/>
          <w:szCs w:val="28"/>
        </w:rPr>
        <w:t>1. Разработать организационно-управленческие решения, регулирующие введение профессионального стандарта.</w:t>
      </w:r>
    </w:p>
    <w:p w:rsidR="0023729D" w:rsidRDefault="0023729D" w:rsidP="0023729D">
      <w:pPr>
        <w:jc w:val="both"/>
        <w:rPr>
          <w:sz w:val="28"/>
          <w:szCs w:val="28"/>
        </w:rPr>
      </w:pPr>
      <w:r w:rsidRPr="0023729D">
        <w:rPr>
          <w:sz w:val="28"/>
          <w:szCs w:val="28"/>
        </w:rPr>
        <w:t xml:space="preserve"> 2. Привести в соответствие с профессиональным стандартом нормативно-правовую базу ДОУ. </w:t>
      </w:r>
    </w:p>
    <w:p w:rsidR="0023729D" w:rsidRDefault="0023729D" w:rsidP="0023729D">
      <w:pPr>
        <w:jc w:val="both"/>
        <w:rPr>
          <w:sz w:val="28"/>
          <w:szCs w:val="28"/>
        </w:rPr>
      </w:pPr>
      <w:r w:rsidRPr="0023729D">
        <w:rPr>
          <w:sz w:val="28"/>
          <w:szCs w:val="28"/>
        </w:rPr>
        <w:t>3. Организовать эффективную кадровую политику в ДОУ.</w:t>
      </w:r>
    </w:p>
    <w:p w:rsidR="0023729D" w:rsidRDefault="0023729D" w:rsidP="0023729D">
      <w:pPr>
        <w:jc w:val="both"/>
        <w:rPr>
          <w:sz w:val="28"/>
          <w:szCs w:val="28"/>
        </w:rPr>
      </w:pPr>
      <w:r w:rsidRPr="0023729D">
        <w:rPr>
          <w:sz w:val="28"/>
          <w:szCs w:val="28"/>
        </w:rPr>
        <w:t xml:space="preserve"> 4. Организовать методическое и информационное сопровождения реализации введения профессионального стандарта. </w:t>
      </w:r>
    </w:p>
    <w:p w:rsidR="0023729D" w:rsidRDefault="0023729D" w:rsidP="0023729D">
      <w:pPr>
        <w:jc w:val="both"/>
        <w:rPr>
          <w:sz w:val="28"/>
          <w:szCs w:val="28"/>
        </w:rPr>
      </w:pPr>
      <w:r>
        <w:rPr>
          <w:sz w:val="28"/>
          <w:szCs w:val="28"/>
        </w:rPr>
        <w:t xml:space="preserve">          </w:t>
      </w:r>
      <w:r w:rsidRPr="0023729D">
        <w:rPr>
          <w:sz w:val="28"/>
          <w:szCs w:val="28"/>
        </w:rPr>
        <w:t>Целевая группа участников: заведующий, педагогические работники МДОУ «</w:t>
      </w:r>
      <w:r>
        <w:rPr>
          <w:sz w:val="28"/>
          <w:szCs w:val="28"/>
        </w:rPr>
        <w:t>Детский сад № 86»</w:t>
      </w:r>
      <w:r w:rsidRPr="0023729D">
        <w:rPr>
          <w:sz w:val="28"/>
          <w:szCs w:val="28"/>
        </w:rPr>
        <w:t xml:space="preserve">» </w:t>
      </w:r>
    </w:p>
    <w:p w:rsidR="0023729D" w:rsidRPr="0023729D" w:rsidRDefault="0023729D" w:rsidP="0023729D">
      <w:pPr>
        <w:jc w:val="both"/>
        <w:rPr>
          <w:b/>
          <w:sz w:val="28"/>
          <w:szCs w:val="28"/>
        </w:rPr>
      </w:pPr>
      <w:r w:rsidRPr="0023729D">
        <w:rPr>
          <w:b/>
          <w:sz w:val="28"/>
          <w:szCs w:val="28"/>
        </w:rPr>
        <w:t xml:space="preserve">           Ожидаемые результаты: </w:t>
      </w:r>
    </w:p>
    <w:p w:rsidR="0023729D" w:rsidRDefault="0023729D" w:rsidP="0023729D">
      <w:pPr>
        <w:jc w:val="both"/>
        <w:rPr>
          <w:sz w:val="28"/>
          <w:szCs w:val="28"/>
        </w:rPr>
      </w:pPr>
      <w:r w:rsidRPr="0023729D">
        <w:rPr>
          <w:sz w:val="28"/>
          <w:szCs w:val="28"/>
        </w:rPr>
        <w:t>1. Организованно методическое сопровождение, способствующее переходу на профессиональный стандарт педагога в ДОУ.</w:t>
      </w:r>
    </w:p>
    <w:p w:rsidR="0023729D" w:rsidRDefault="0023729D" w:rsidP="0023729D">
      <w:pPr>
        <w:jc w:val="both"/>
        <w:rPr>
          <w:sz w:val="28"/>
          <w:szCs w:val="28"/>
        </w:rPr>
      </w:pPr>
      <w:r w:rsidRPr="0023729D">
        <w:rPr>
          <w:sz w:val="28"/>
          <w:szCs w:val="28"/>
        </w:rPr>
        <w:t xml:space="preserve"> 2. Разработаны организационно-управленческие решения, регулирующие реализацию перехода на профессиональный стандарт педагога в ДОУ. </w:t>
      </w:r>
    </w:p>
    <w:p w:rsidR="0023729D" w:rsidRDefault="0023729D" w:rsidP="0023729D">
      <w:pPr>
        <w:jc w:val="both"/>
        <w:rPr>
          <w:sz w:val="28"/>
          <w:szCs w:val="28"/>
        </w:rPr>
      </w:pPr>
      <w:r w:rsidRPr="0023729D">
        <w:rPr>
          <w:sz w:val="28"/>
          <w:szCs w:val="28"/>
        </w:rPr>
        <w:t xml:space="preserve">3. Нормативно-правовая база наполнена необходимыми документами. </w:t>
      </w:r>
    </w:p>
    <w:p w:rsidR="00D65ED5" w:rsidRPr="0023729D" w:rsidRDefault="0023729D" w:rsidP="0023729D">
      <w:pPr>
        <w:jc w:val="both"/>
        <w:rPr>
          <w:sz w:val="28"/>
          <w:szCs w:val="28"/>
        </w:rPr>
      </w:pPr>
      <w:r w:rsidRPr="0023729D">
        <w:rPr>
          <w:sz w:val="28"/>
          <w:szCs w:val="28"/>
        </w:rPr>
        <w:t>4. Организованна эффективная кадровая политика, позволяющая реализовывать переход на профессиональный стандарт педагога, имеется перспективное планирование работы в данном направлении.</w:t>
      </w:r>
    </w:p>
    <w:sectPr w:rsidR="00D65ED5" w:rsidRPr="0023729D" w:rsidSect="00D65E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3729D"/>
    <w:rsid w:val="00183C16"/>
    <w:rsid w:val="0023729D"/>
    <w:rsid w:val="004E60D9"/>
    <w:rsid w:val="00747B4B"/>
    <w:rsid w:val="00A91545"/>
    <w:rsid w:val="00B75686"/>
    <w:rsid w:val="00D65ED5"/>
    <w:rsid w:val="00EF0F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0D9"/>
    <w:pPr>
      <w:widowControl w:val="0"/>
    </w:pPr>
  </w:style>
  <w:style w:type="paragraph" w:styleId="1">
    <w:name w:val="heading 1"/>
    <w:basedOn w:val="a"/>
    <w:next w:val="a"/>
    <w:link w:val="10"/>
    <w:qFormat/>
    <w:rsid w:val="004E60D9"/>
    <w:pPr>
      <w:keepNext/>
      <w:outlineLvl w:val="0"/>
    </w:pPr>
    <w:rPr>
      <w:b/>
    </w:rPr>
  </w:style>
  <w:style w:type="paragraph" w:styleId="4">
    <w:name w:val="heading 4"/>
    <w:basedOn w:val="a"/>
    <w:next w:val="a"/>
    <w:link w:val="40"/>
    <w:qFormat/>
    <w:rsid w:val="004E60D9"/>
    <w:pPr>
      <w:keepNext/>
      <w:spacing w:before="240" w:after="60"/>
      <w:outlineLvl w:val="3"/>
    </w:pPr>
    <w:rPr>
      <w:b/>
      <w:bCs/>
      <w:sz w:val="28"/>
      <w:szCs w:val="28"/>
    </w:rPr>
  </w:style>
  <w:style w:type="paragraph" w:styleId="8">
    <w:name w:val="heading 8"/>
    <w:basedOn w:val="a"/>
    <w:next w:val="a"/>
    <w:link w:val="80"/>
    <w:qFormat/>
    <w:rsid w:val="004E60D9"/>
    <w:pPr>
      <w:keepNext/>
      <w:outlineLvl w:val="7"/>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4E60D9"/>
    <w:rPr>
      <w:b/>
      <w:lang w:val="ru-RU" w:eastAsia="ru-RU" w:bidi="ar-SA"/>
    </w:rPr>
  </w:style>
  <w:style w:type="character" w:customStyle="1" w:styleId="40">
    <w:name w:val="Заголовок 4 Знак"/>
    <w:basedOn w:val="a0"/>
    <w:link w:val="4"/>
    <w:rsid w:val="004E60D9"/>
    <w:rPr>
      <w:b/>
      <w:bCs/>
      <w:sz w:val="28"/>
      <w:szCs w:val="28"/>
    </w:rPr>
  </w:style>
  <w:style w:type="character" w:customStyle="1" w:styleId="80">
    <w:name w:val="Заголовок 8 Знак"/>
    <w:link w:val="8"/>
    <w:rsid w:val="004E60D9"/>
    <w:rPr>
      <w:b/>
      <w:sz w:val="24"/>
      <w:lang w:val="ru-RU" w:eastAsia="ru-RU" w:bidi="ar-SA"/>
    </w:rPr>
  </w:style>
  <w:style w:type="paragraph" w:styleId="a3">
    <w:name w:val="Title"/>
    <w:basedOn w:val="a"/>
    <w:link w:val="a4"/>
    <w:qFormat/>
    <w:rsid w:val="004E60D9"/>
    <w:pPr>
      <w:autoSpaceDE w:val="0"/>
      <w:autoSpaceDN w:val="0"/>
      <w:adjustRightInd w:val="0"/>
      <w:jc w:val="center"/>
    </w:pPr>
    <w:rPr>
      <w:rFonts w:ascii="Times New Roman CYR" w:hAnsi="Times New Roman CYR"/>
      <w:b/>
    </w:rPr>
  </w:style>
  <w:style w:type="character" w:customStyle="1" w:styleId="a4">
    <w:name w:val="Название Знак"/>
    <w:basedOn w:val="a0"/>
    <w:link w:val="a3"/>
    <w:rsid w:val="004E60D9"/>
    <w:rPr>
      <w:rFonts w:ascii="Times New Roman CYR" w:hAnsi="Times New Roman CYR"/>
      <w:b/>
    </w:rPr>
  </w:style>
  <w:style w:type="character" w:styleId="a5">
    <w:name w:val="Strong"/>
    <w:qFormat/>
    <w:rsid w:val="004E60D9"/>
    <w:rPr>
      <w:b/>
      <w:bCs/>
    </w:rPr>
  </w:style>
  <w:style w:type="character" w:styleId="a6">
    <w:name w:val="Emphasis"/>
    <w:qFormat/>
    <w:rsid w:val="004E60D9"/>
    <w:rPr>
      <w:i/>
      <w:iCs/>
    </w:rPr>
  </w:style>
  <w:style w:type="paragraph" w:styleId="a7">
    <w:name w:val="No Spacing"/>
    <w:uiPriority w:val="1"/>
    <w:qFormat/>
    <w:rsid w:val="004E60D9"/>
    <w:rPr>
      <w:rFonts w:ascii="Calibri" w:eastAsia="Calibri" w:hAnsi="Calibri"/>
      <w:sz w:val="22"/>
      <w:szCs w:val="22"/>
      <w:lang w:eastAsia="en-US"/>
    </w:rPr>
  </w:style>
  <w:style w:type="paragraph" w:styleId="a8">
    <w:name w:val="List Paragraph"/>
    <w:basedOn w:val="a"/>
    <w:qFormat/>
    <w:rsid w:val="004E60D9"/>
    <w:pPr>
      <w:widowControl/>
      <w:spacing w:after="200" w:line="276" w:lineRule="auto"/>
      <w:ind w:left="720"/>
      <w:contextualSpacing/>
    </w:pPr>
    <w:rPr>
      <w:rFonts w:ascii="Calibri" w:eastAsia="Calibri" w:hAnsi="Calibri"/>
      <w:sz w:val="22"/>
      <w:szCs w:val="22"/>
      <w:lang w:eastAsia="en-US"/>
    </w:rPr>
  </w:style>
  <w:style w:type="paragraph" w:styleId="a9">
    <w:name w:val="Balloon Text"/>
    <w:basedOn w:val="a"/>
    <w:link w:val="aa"/>
    <w:uiPriority w:val="99"/>
    <w:semiHidden/>
    <w:unhideWhenUsed/>
    <w:rsid w:val="0023729D"/>
    <w:rPr>
      <w:rFonts w:ascii="Tahoma" w:hAnsi="Tahoma" w:cs="Tahoma"/>
      <w:sz w:val="16"/>
      <w:szCs w:val="16"/>
    </w:rPr>
  </w:style>
  <w:style w:type="character" w:customStyle="1" w:styleId="aa">
    <w:name w:val="Текст выноски Знак"/>
    <w:basedOn w:val="a0"/>
    <w:link w:val="a9"/>
    <w:uiPriority w:val="99"/>
    <w:semiHidden/>
    <w:rsid w:val="002372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683</Words>
  <Characters>3897</Characters>
  <Application>Microsoft Office Word</Application>
  <DocSecurity>0</DocSecurity>
  <Lines>32</Lines>
  <Paragraphs>9</Paragraphs>
  <ScaleCrop>false</ScaleCrop>
  <Company>Grizli777</Company>
  <LinksUpToDate>false</LinksUpToDate>
  <CharactersWithSpaces>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2017-04-07T12:58:00Z</cp:lastPrinted>
  <dcterms:created xsi:type="dcterms:W3CDTF">2017-04-07T12:50:00Z</dcterms:created>
  <dcterms:modified xsi:type="dcterms:W3CDTF">2017-04-07T12:58:00Z</dcterms:modified>
</cp:coreProperties>
</file>